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CC7" w:rsidRDefault="00C93E57" w:rsidP="00C93E57">
      <w:pPr>
        <w:jc w:val="center"/>
        <w:rPr>
          <w:b/>
          <w:lang w:val="en-CA"/>
        </w:rPr>
      </w:pPr>
      <w:r w:rsidRPr="00C93E57">
        <w:rPr>
          <w:b/>
          <w:lang w:val="en-CA"/>
        </w:rPr>
        <w:t>CCHF Interactive Session</w:t>
      </w:r>
      <w:r w:rsidR="00CF025B">
        <w:rPr>
          <w:b/>
          <w:lang w:val="en-CA"/>
        </w:rPr>
        <w:t xml:space="preserve"> – 20 MINUTES</w:t>
      </w:r>
    </w:p>
    <w:p w:rsidR="00C93E57" w:rsidRPr="00D313DE" w:rsidRDefault="00AD7654" w:rsidP="00AC6A84">
      <w:pPr>
        <w:jc w:val="center"/>
        <w:rPr>
          <w:b/>
          <w:lang w:val="en-CA"/>
        </w:rPr>
      </w:pPr>
      <w:bookmarkStart w:id="0" w:name="_GoBack"/>
      <w:r>
        <w:rPr>
          <w:b/>
          <w:lang w:val="en-CA"/>
        </w:rPr>
        <w:t>GROUP 6</w:t>
      </w:r>
      <w:r w:rsidR="00CF025B">
        <w:rPr>
          <w:b/>
          <w:lang w:val="en-CA"/>
        </w:rPr>
        <w:t xml:space="preserve"> – </w:t>
      </w:r>
      <w:r>
        <w:rPr>
          <w:b/>
          <w:lang w:val="en-CA"/>
        </w:rPr>
        <w:t>DESIGN THINKING</w:t>
      </w:r>
    </w:p>
    <w:bookmarkEnd w:id="0"/>
    <w:p w:rsidR="00C93E57" w:rsidRDefault="00C93E57" w:rsidP="00C93E57">
      <w:pPr>
        <w:rPr>
          <w:b/>
          <w:lang w:val="en-CA"/>
        </w:rPr>
      </w:pPr>
      <w:r>
        <w:rPr>
          <w:b/>
          <w:lang w:val="en-CA"/>
        </w:rPr>
        <w:t xml:space="preserve">This session is all about ideas and thinking outside the box. There are no right or wrong answers. </w:t>
      </w:r>
      <w:r w:rsidR="00150DF3">
        <w:rPr>
          <w:b/>
          <w:lang w:val="en-CA"/>
        </w:rPr>
        <w:t xml:space="preserve">We have divided the groups up into multi-disciplinary groups to exchange perspectives.  </w:t>
      </w:r>
    </w:p>
    <w:p w:rsidR="00C93E57" w:rsidRDefault="00C93E57" w:rsidP="00C93E57">
      <w:pPr>
        <w:rPr>
          <w:b/>
          <w:lang w:val="en-CA"/>
        </w:rPr>
      </w:pPr>
      <w:r>
        <w:rPr>
          <w:b/>
          <w:lang w:val="en-CA"/>
        </w:rPr>
        <w:t>Instructions:</w:t>
      </w:r>
    </w:p>
    <w:p w:rsidR="00C93E57" w:rsidRPr="00C93E57" w:rsidRDefault="00C93E57" w:rsidP="00C93E57">
      <w:pPr>
        <w:rPr>
          <w:lang w:val="en-CA"/>
        </w:rPr>
      </w:pPr>
      <w:r w:rsidRPr="00C93E57">
        <w:rPr>
          <w:lang w:val="en-CA"/>
        </w:rPr>
        <w:t>Identify a scribe who will be a participant</w:t>
      </w:r>
      <w:r w:rsidR="00150DF3">
        <w:rPr>
          <w:lang w:val="en-CA"/>
        </w:rPr>
        <w:t>,</w:t>
      </w:r>
      <w:r w:rsidRPr="00C93E57">
        <w:rPr>
          <w:lang w:val="en-CA"/>
        </w:rPr>
        <w:t xml:space="preserve"> as well as take point form notes. Please write neatly as these notes will be used for compiling from all groups and be disseminated following the conference. </w:t>
      </w:r>
    </w:p>
    <w:p w:rsidR="00C93E57" w:rsidRPr="00C93E57" w:rsidRDefault="00C93E57" w:rsidP="00C93E57">
      <w:pPr>
        <w:rPr>
          <w:lang w:val="en-CA"/>
        </w:rPr>
      </w:pPr>
      <w:r w:rsidRPr="00C93E57">
        <w:rPr>
          <w:lang w:val="en-CA"/>
        </w:rPr>
        <w:t>The notes should identify the ‘voice</w:t>
      </w:r>
      <w:r w:rsidR="00150DF3">
        <w:rPr>
          <w:lang w:val="en-CA"/>
        </w:rPr>
        <w:t>’</w:t>
      </w:r>
      <w:r w:rsidRPr="00C93E57">
        <w:rPr>
          <w:lang w:val="en-CA"/>
        </w:rPr>
        <w:t xml:space="preserve"> of the expert (architect, healthcare exec, engineer, vendor etc...)</w:t>
      </w:r>
      <w:r w:rsidR="00150DF3">
        <w:rPr>
          <w:lang w:val="en-CA"/>
        </w:rPr>
        <w:t xml:space="preserve"> Not the individual name /company.</w:t>
      </w:r>
    </w:p>
    <w:p w:rsidR="00C93E57" w:rsidRDefault="00C93E57" w:rsidP="00C93E57">
      <w:pPr>
        <w:rPr>
          <w:lang w:val="en-CA"/>
        </w:rPr>
      </w:pPr>
      <w:r w:rsidRPr="00C93E57">
        <w:rPr>
          <w:lang w:val="en-CA"/>
        </w:rPr>
        <w:t xml:space="preserve">There are two questions aim to spend 10 minutes on each question. </w:t>
      </w:r>
    </w:p>
    <w:p w:rsidR="00C93E57" w:rsidRDefault="00C93E57" w:rsidP="00C93E57">
      <w:pPr>
        <w:rPr>
          <w:lang w:val="en-CA"/>
        </w:rPr>
      </w:pPr>
      <w:r>
        <w:rPr>
          <w:lang w:val="en-CA"/>
        </w:rPr>
        <w:t xml:space="preserve">When the time is up, each group will identify one or two main ideas that came out of your discussion. There will be some opportunity for comment clarification by the audience. </w:t>
      </w:r>
    </w:p>
    <w:p w:rsidR="00C93E57" w:rsidRDefault="00C93E57" w:rsidP="00C93E57">
      <w:pPr>
        <w:rPr>
          <w:lang w:val="en-CA"/>
        </w:rPr>
      </w:pPr>
      <w:r>
        <w:rPr>
          <w:lang w:val="en-CA"/>
        </w:rPr>
        <w:t xml:space="preserve">Thank you very much. We will be very interested in your feedback from this session on our conference survey. </w:t>
      </w:r>
    </w:p>
    <w:p w:rsidR="00C93E57" w:rsidRPr="00C93E57" w:rsidRDefault="00C93E57" w:rsidP="00C93E57">
      <w:pPr>
        <w:rPr>
          <w:lang w:val="en-CA"/>
        </w:rPr>
      </w:pPr>
    </w:p>
    <w:p w:rsidR="005B34D9" w:rsidRPr="005B34D9" w:rsidRDefault="005B34D9" w:rsidP="005B34D9">
      <w:pPr>
        <w:spacing w:before="100" w:beforeAutospacing="1" w:after="100" w:afterAutospacing="1"/>
        <w:rPr>
          <w:b/>
          <w:color w:val="000000"/>
          <w:sz w:val="21"/>
          <w:szCs w:val="21"/>
        </w:rPr>
      </w:pPr>
      <w:r w:rsidRPr="005B34D9">
        <w:rPr>
          <w:b/>
          <w:color w:val="000000"/>
          <w:sz w:val="21"/>
          <w:szCs w:val="21"/>
        </w:rPr>
        <w:t>Questions</w:t>
      </w:r>
    </w:p>
    <w:p w:rsidR="00DB4930" w:rsidRDefault="00DB4930" w:rsidP="00DB4930">
      <w:pPr>
        <w:pStyle w:val="ListParagraph"/>
        <w:numPr>
          <w:ilvl w:val="0"/>
          <w:numId w:val="4"/>
        </w:numPr>
        <w:spacing w:before="100" w:beforeAutospacing="1" w:after="100" w:afterAutospacing="1"/>
        <w:rPr>
          <w:lang w:val="en-CA"/>
        </w:rPr>
      </w:pPr>
      <w:r>
        <w:rPr>
          <w:lang w:val="en-CA"/>
        </w:rPr>
        <w:t>T</w:t>
      </w:r>
      <w:r w:rsidR="00AD7654" w:rsidRPr="00DB4930">
        <w:rPr>
          <w:lang w:val="en-CA"/>
        </w:rPr>
        <w:t>he basis for our understanding of needs is through user engagement, usually tightly confined to a particular institution. I</w:t>
      </w:r>
      <w:r>
        <w:rPr>
          <w:lang w:val="en-CA"/>
        </w:rPr>
        <w:t>s</w:t>
      </w:r>
      <w:r w:rsidR="00AD7654" w:rsidRPr="00DB4930">
        <w:rPr>
          <w:lang w:val="en-CA"/>
        </w:rPr>
        <w:t xml:space="preserve"> this current model effective in understanding t</w:t>
      </w:r>
      <w:r>
        <w:rPr>
          <w:lang w:val="en-CA"/>
        </w:rPr>
        <w:t>he broader needs?</w:t>
      </w:r>
    </w:p>
    <w:p w:rsidR="005862D7" w:rsidRDefault="005862D7" w:rsidP="005862D7">
      <w:pPr>
        <w:pStyle w:val="ListParagraph"/>
        <w:spacing w:before="100" w:beforeAutospacing="1" w:after="100" w:afterAutospacing="1"/>
        <w:rPr>
          <w:lang w:val="en-CA"/>
        </w:rPr>
      </w:pPr>
    </w:p>
    <w:p w:rsidR="00D01639" w:rsidRDefault="00D01639" w:rsidP="005862D7">
      <w:pPr>
        <w:pStyle w:val="ListParagraph"/>
        <w:spacing w:before="100" w:beforeAutospacing="1" w:after="100" w:afterAutospacing="1"/>
        <w:rPr>
          <w:lang w:val="en-CA"/>
        </w:rPr>
      </w:pPr>
      <w:r>
        <w:rPr>
          <w:lang w:val="en-CA"/>
        </w:rPr>
        <w:t>Understanding needs through broader user engagement:</w:t>
      </w:r>
    </w:p>
    <w:p w:rsidR="00D01639" w:rsidRDefault="00D01639" w:rsidP="00D01639">
      <w:pPr>
        <w:pStyle w:val="ListParagraph"/>
        <w:numPr>
          <w:ilvl w:val="0"/>
          <w:numId w:val="5"/>
        </w:numPr>
        <w:spacing w:before="100" w:beforeAutospacing="1" w:after="100" w:afterAutospacing="1"/>
        <w:rPr>
          <w:lang w:val="en-CA"/>
        </w:rPr>
      </w:pPr>
      <w:r>
        <w:rPr>
          <w:lang w:val="en-CA"/>
        </w:rPr>
        <w:t>Interact with non-profit community groups</w:t>
      </w:r>
    </w:p>
    <w:p w:rsidR="00D01639" w:rsidRDefault="005862D7" w:rsidP="00D01639">
      <w:pPr>
        <w:pStyle w:val="ListParagraph"/>
        <w:numPr>
          <w:ilvl w:val="0"/>
          <w:numId w:val="5"/>
        </w:numPr>
        <w:spacing w:before="100" w:beforeAutospacing="1" w:after="100" w:afterAutospacing="1"/>
        <w:rPr>
          <w:lang w:val="en-CA"/>
        </w:rPr>
      </w:pPr>
      <w:r>
        <w:rPr>
          <w:lang w:val="en-CA"/>
        </w:rPr>
        <w:t>Utilizing focus groups that engage more broadly families, children other specialized groups.</w:t>
      </w:r>
    </w:p>
    <w:p w:rsidR="00D01639" w:rsidRDefault="00D01639" w:rsidP="00D01639">
      <w:pPr>
        <w:pStyle w:val="ListParagraph"/>
        <w:numPr>
          <w:ilvl w:val="0"/>
          <w:numId w:val="5"/>
        </w:numPr>
        <w:spacing w:before="100" w:beforeAutospacing="1" w:after="100" w:afterAutospacing="1"/>
        <w:rPr>
          <w:lang w:val="en-CA"/>
        </w:rPr>
      </w:pPr>
      <w:r>
        <w:rPr>
          <w:lang w:val="en-CA"/>
        </w:rPr>
        <w:t>Finding better avenues for constant feedback.</w:t>
      </w:r>
    </w:p>
    <w:p w:rsidR="005862D7" w:rsidRPr="00D01639" w:rsidRDefault="005862D7" w:rsidP="00D01639">
      <w:pPr>
        <w:spacing w:before="100" w:beforeAutospacing="1" w:after="100" w:afterAutospacing="1"/>
        <w:ind w:left="720"/>
        <w:rPr>
          <w:lang w:val="en-CA"/>
        </w:rPr>
      </w:pPr>
      <w:r w:rsidRPr="00D01639">
        <w:rPr>
          <w:lang w:val="en-CA"/>
        </w:rPr>
        <w:t>Leadership is required that is open to more out of the box thinking. P3 contract</w:t>
      </w:r>
      <w:r w:rsidR="00907A08">
        <w:rPr>
          <w:lang w:val="en-CA"/>
        </w:rPr>
        <w:t xml:space="preserve"> models not just getting staff </w:t>
      </w:r>
      <w:r w:rsidRPr="00D01639">
        <w:rPr>
          <w:lang w:val="en-CA"/>
        </w:rPr>
        <w:t xml:space="preserve">models </w:t>
      </w:r>
    </w:p>
    <w:p w:rsidR="005862D7" w:rsidRDefault="005862D7" w:rsidP="005862D7">
      <w:pPr>
        <w:pStyle w:val="ListParagraph"/>
        <w:spacing w:before="100" w:beforeAutospacing="1" w:after="100" w:afterAutospacing="1"/>
        <w:rPr>
          <w:lang w:val="en-CA"/>
        </w:rPr>
      </w:pPr>
    </w:p>
    <w:p w:rsidR="005862D7" w:rsidRDefault="005862D7" w:rsidP="005862D7">
      <w:pPr>
        <w:pStyle w:val="ListParagraph"/>
        <w:spacing w:before="100" w:beforeAutospacing="1" w:after="100" w:afterAutospacing="1"/>
        <w:rPr>
          <w:lang w:val="en-CA"/>
        </w:rPr>
      </w:pPr>
    </w:p>
    <w:p w:rsidR="00DB4930" w:rsidRDefault="00DB4930" w:rsidP="00DB4930">
      <w:pPr>
        <w:pStyle w:val="ListParagraph"/>
        <w:spacing w:before="100" w:beforeAutospacing="1" w:after="100" w:afterAutospacing="1"/>
        <w:rPr>
          <w:lang w:val="en-CA"/>
        </w:rPr>
      </w:pPr>
    </w:p>
    <w:p w:rsidR="00D5216F" w:rsidRDefault="00DB4930" w:rsidP="00DB4930">
      <w:pPr>
        <w:pStyle w:val="ListParagraph"/>
        <w:numPr>
          <w:ilvl w:val="0"/>
          <w:numId w:val="4"/>
        </w:numPr>
        <w:spacing w:before="100" w:beforeAutospacing="1" w:after="100" w:afterAutospacing="1"/>
        <w:rPr>
          <w:lang w:val="en-CA"/>
        </w:rPr>
      </w:pPr>
      <w:r w:rsidRPr="00DB4930">
        <w:rPr>
          <w:lang w:val="en-CA"/>
        </w:rPr>
        <w:t>H</w:t>
      </w:r>
      <w:r w:rsidR="00AD7654" w:rsidRPr="00DB4930">
        <w:rPr>
          <w:lang w:val="en-CA"/>
        </w:rPr>
        <w:t>ow can we utilize more fully ‘design thinking’</w:t>
      </w:r>
      <w:r w:rsidR="00A93D12">
        <w:rPr>
          <w:lang w:val="en-CA"/>
        </w:rPr>
        <w:t xml:space="preserve">, putting forward </w:t>
      </w:r>
      <w:r w:rsidR="00AD7654" w:rsidRPr="00DB4930">
        <w:rPr>
          <w:lang w:val="en-CA"/>
        </w:rPr>
        <w:t>tools allowing us to create more meaningful engagements of stakeholders, citizens and societies, implicit</w:t>
      </w:r>
      <w:r w:rsidR="00A93D12">
        <w:rPr>
          <w:lang w:val="en-CA"/>
        </w:rPr>
        <w:t>ly broadening our understanding</w:t>
      </w:r>
      <w:r w:rsidR="00AD7654" w:rsidRPr="00DB4930">
        <w:rPr>
          <w:lang w:val="en-CA"/>
        </w:rPr>
        <w:t>?</w:t>
      </w:r>
      <w:r w:rsidRPr="00DB4930">
        <w:rPr>
          <w:lang w:val="en-CA"/>
        </w:rPr>
        <w:t xml:space="preserve">  </w:t>
      </w:r>
    </w:p>
    <w:p w:rsidR="005862D7" w:rsidRDefault="005862D7" w:rsidP="005862D7">
      <w:pPr>
        <w:spacing w:before="100" w:beforeAutospacing="1" w:after="100" w:afterAutospacing="1"/>
        <w:rPr>
          <w:lang w:val="en-CA"/>
        </w:rPr>
      </w:pPr>
      <w:r>
        <w:rPr>
          <w:lang w:val="en-CA"/>
        </w:rPr>
        <w:t xml:space="preserve">Funding models do not encourage out of the box thinking for pre-set amounts, thereby limiting the final product.  Also does not build in a failure mechanism to learn from.  Good planning is important but how do we build in key learnings from projects. </w:t>
      </w:r>
    </w:p>
    <w:p w:rsidR="00D01639" w:rsidRPr="005862D7" w:rsidRDefault="00D01639" w:rsidP="005862D7">
      <w:pPr>
        <w:spacing w:before="100" w:beforeAutospacing="1" w:after="100" w:afterAutospacing="1"/>
        <w:rPr>
          <w:lang w:val="en-CA"/>
        </w:rPr>
      </w:pPr>
      <w:r>
        <w:rPr>
          <w:lang w:val="en-CA"/>
        </w:rPr>
        <w:lastRenderedPageBreak/>
        <w:t xml:space="preserve">Leadership needs to be open and encouraging to 1) outside the box thinking 2) Engagement of staff and communities 3) research into what others are doing 4) alternate contract models. </w:t>
      </w:r>
    </w:p>
    <w:sectPr w:rsidR="00D01639" w:rsidRPr="005862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98F" w:rsidRDefault="0004398F" w:rsidP="0004398F">
      <w:pPr>
        <w:spacing w:after="0" w:line="240" w:lineRule="auto"/>
      </w:pPr>
      <w:r>
        <w:separator/>
      </w:r>
    </w:p>
  </w:endnote>
  <w:endnote w:type="continuationSeparator" w:id="0">
    <w:p w:rsidR="0004398F" w:rsidRDefault="0004398F" w:rsidP="0004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98F" w:rsidRDefault="000439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98F" w:rsidRDefault="000439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98F" w:rsidRDefault="00043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98F" w:rsidRDefault="0004398F" w:rsidP="0004398F">
      <w:pPr>
        <w:spacing w:after="0" w:line="240" w:lineRule="auto"/>
      </w:pPr>
      <w:r>
        <w:separator/>
      </w:r>
    </w:p>
  </w:footnote>
  <w:footnote w:type="continuationSeparator" w:id="0">
    <w:p w:rsidR="0004398F" w:rsidRDefault="0004398F" w:rsidP="000439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98F" w:rsidRDefault="000439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178311"/>
      <w:docPartObj>
        <w:docPartGallery w:val="Watermarks"/>
        <w:docPartUnique/>
      </w:docPartObj>
    </w:sdtPr>
    <w:sdtContent>
      <w:p w:rsidR="0004398F" w:rsidRDefault="000439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80798"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98F" w:rsidRDefault="00043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62BA9"/>
    <w:multiLevelType w:val="hybridMultilevel"/>
    <w:tmpl w:val="1C403EA6"/>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470FA"/>
    <w:multiLevelType w:val="hybridMultilevel"/>
    <w:tmpl w:val="12B048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21B81"/>
    <w:multiLevelType w:val="hybridMultilevel"/>
    <w:tmpl w:val="08389588"/>
    <w:lvl w:ilvl="0" w:tplc="53682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687FF4"/>
    <w:multiLevelType w:val="hybridMultilevel"/>
    <w:tmpl w:val="3E5A92C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D505AC"/>
    <w:multiLevelType w:val="hybridMultilevel"/>
    <w:tmpl w:val="14A67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57"/>
    <w:rsid w:val="0004398F"/>
    <w:rsid w:val="00150DF3"/>
    <w:rsid w:val="003053DE"/>
    <w:rsid w:val="00480CC7"/>
    <w:rsid w:val="00493FC8"/>
    <w:rsid w:val="005862D7"/>
    <w:rsid w:val="005B34D9"/>
    <w:rsid w:val="00865134"/>
    <w:rsid w:val="00907A08"/>
    <w:rsid w:val="009275F2"/>
    <w:rsid w:val="00A93D12"/>
    <w:rsid w:val="00AC6A84"/>
    <w:rsid w:val="00AD7654"/>
    <w:rsid w:val="00C93E57"/>
    <w:rsid w:val="00CF025B"/>
    <w:rsid w:val="00D01639"/>
    <w:rsid w:val="00D313DE"/>
    <w:rsid w:val="00D5216F"/>
    <w:rsid w:val="00DB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4B6F8762-2DEA-4E04-A28D-1765C7E5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A84"/>
    <w:pPr>
      <w:ind w:left="720"/>
      <w:contextualSpacing/>
    </w:pPr>
  </w:style>
  <w:style w:type="paragraph" w:styleId="Header">
    <w:name w:val="header"/>
    <w:basedOn w:val="Normal"/>
    <w:link w:val="HeaderChar"/>
    <w:uiPriority w:val="99"/>
    <w:unhideWhenUsed/>
    <w:rsid w:val="00043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98F"/>
  </w:style>
  <w:style w:type="paragraph" w:styleId="Footer">
    <w:name w:val="footer"/>
    <w:basedOn w:val="Normal"/>
    <w:link w:val="FooterChar"/>
    <w:uiPriority w:val="99"/>
    <w:unhideWhenUsed/>
    <w:rsid w:val="00043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47454">
      <w:bodyDiv w:val="1"/>
      <w:marLeft w:val="0"/>
      <w:marRight w:val="0"/>
      <w:marTop w:val="0"/>
      <w:marBottom w:val="0"/>
      <w:divBdr>
        <w:top w:val="none" w:sz="0" w:space="0" w:color="auto"/>
        <w:left w:val="none" w:sz="0" w:space="0" w:color="auto"/>
        <w:bottom w:val="none" w:sz="0" w:space="0" w:color="auto"/>
        <w:right w:val="none" w:sz="0" w:space="0" w:color="auto"/>
      </w:divBdr>
    </w:div>
    <w:div w:id="695083262">
      <w:bodyDiv w:val="1"/>
      <w:marLeft w:val="0"/>
      <w:marRight w:val="0"/>
      <w:marTop w:val="0"/>
      <w:marBottom w:val="0"/>
      <w:divBdr>
        <w:top w:val="none" w:sz="0" w:space="0" w:color="auto"/>
        <w:left w:val="none" w:sz="0" w:space="0" w:color="auto"/>
        <w:bottom w:val="none" w:sz="0" w:space="0" w:color="auto"/>
        <w:right w:val="none" w:sz="0" w:space="0" w:color="auto"/>
      </w:divBdr>
    </w:div>
    <w:div w:id="747308533">
      <w:bodyDiv w:val="1"/>
      <w:marLeft w:val="0"/>
      <w:marRight w:val="0"/>
      <w:marTop w:val="0"/>
      <w:marBottom w:val="0"/>
      <w:divBdr>
        <w:top w:val="none" w:sz="0" w:space="0" w:color="auto"/>
        <w:left w:val="none" w:sz="0" w:space="0" w:color="auto"/>
        <w:bottom w:val="none" w:sz="0" w:space="0" w:color="auto"/>
        <w:right w:val="none" w:sz="0" w:space="0" w:color="auto"/>
      </w:divBdr>
    </w:div>
    <w:div w:id="935750228">
      <w:bodyDiv w:val="1"/>
      <w:marLeft w:val="0"/>
      <w:marRight w:val="0"/>
      <w:marTop w:val="0"/>
      <w:marBottom w:val="0"/>
      <w:divBdr>
        <w:top w:val="none" w:sz="0" w:space="0" w:color="auto"/>
        <w:left w:val="none" w:sz="0" w:space="0" w:color="auto"/>
        <w:bottom w:val="none" w:sz="0" w:space="0" w:color="auto"/>
        <w:right w:val="none" w:sz="0" w:space="0" w:color="auto"/>
      </w:divBdr>
    </w:div>
    <w:div w:id="1090664585">
      <w:bodyDiv w:val="1"/>
      <w:marLeft w:val="0"/>
      <w:marRight w:val="0"/>
      <w:marTop w:val="0"/>
      <w:marBottom w:val="0"/>
      <w:divBdr>
        <w:top w:val="none" w:sz="0" w:space="0" w:color="auto"/>
        <w:left w:val="none" w:sz="0" w:space="0" w:color="auto"/>
        <w:bottom w:val="none" w:sz="0" w:space="0" w:color="auto"/>
        <w:right w:val="none" w:sz="0" w:space="0" w:color="auto"/>
      </w:divBdr>
    </w:div>
    <w:div w:id="1707169824">
      <w:bodyDiv w:val="1"/>
      <w:marLeft w:val="0"/>
      <w:marRight w:val="0"/>
      <w:marTop w:val="0"/>
      <w:marBottom w:val="0"/>
      <w:divBdr>
        <w:top w:val="none" w:sz="0" w:space="0" w:color="auto"/>
        <w:left w:val="none" w:sz="0" w:space="0" w:color="auto"/>
        <w:bottom w:val="none" w:sz="0" w:space="0" w:color="auto"/>
        <w:right w:val="none" w:sz="0" w:space="0" w:color="auto"/>
      </w:divBdr>
    </w:div>
    <w:div w:id="209285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346</Words>
  <Characters>1819</Characters>
  <Application>Microsoft Office Word</Application>
  <DocSecurity>0</DocSecurity>
  <Lines>34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2017-05-13T14:32:00Z</dcterms:created>
  <dcterms:modified xsi:type="dcterms:W3CDTF">2017-05-23T21:00:00Z</dcterms:modified>
</cp:coreProperties>
</file>